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i/>
          <w:i/>
          <w:sz w:val="24"/>
          <w:szCs w:val="24"/>
        </w:rPr>
      </w:pPr>
      <w:r>
        <w:rPr>
          <w:rFonts w:cs="Tahoma" w:ascii="Tahoma" w:hAnsi="Tahoma"/>
          <w:b/>
          <w:i/>
          <w:sz w:val="24"/>
          <w:szCs w:val="24"/>
        </w:rPr>
        <w:t>BUDŻET</w:t>
      </w:r>
    </w:p>
    <w:p>
      <w:pPr>
        <w:pStyle w:val="Normal"/>
        <w:rPr/>
      </w:pPr>
      <w:r>
        <w:rPr>
          <w:rFonts w:cs="Tahoma" w:ascii="Tahoma" w:hAnsi="Tahoma"/>
          <w:sz w:val="24"/>
          <w:szCs w:val="24"/>
        </w:rPr>
        <w:t>Budżet Zespołu Szkół Zawodowych im Stanisława Staszica w Aleksandrowie Łódzkim na rok 202</w:t>
      </w:r>
      <w:r>
        <w:rPr>
          <w:rFonts w:cs="Tahoma" w:ascii="Tahoma" w:hAnsi="Tahoma"/>
          <w:sz w:val="24"/>
          <w:szCs w:val="24"/>
        </w:rPr>
        <w:t xml:space="preserve">4 </w:t>
      </w:r>
      <w:r>
        <w:rPr>
          <w:rFonts w:cs="Tahoma" w:ascii="Tahoma" w:hAnsi="Tahoma"/>
          <w:sz w:val="24"/>
          <w:szCs w:val="24"/>
        </w:rPr>
        <w:t>wynosi:</w:t>
      </w:r>
    </w:p>
    <w:p>
      <w:pPr>
        <w:pStyle w:val="Normal"/>
        <w:jc w:val="both"/>
        <w:rPr/>
      </w:pPr>
      <w:r>
        <w:rPr>
          <w:rFonts w:cs="Tahoma" w:ascii="Tahoma" w:hAnsi="Tahoma"/>
          <w:sz w:val="24"/>
          <w:szCs w:val="24"/>
        </w:rPr>
        <w:t>5 616 346,24</w:t>
      </w:r>
    </w:p>
    <w:p>
      <w:pPr>
        <w:pStyle w:val="Normal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Ze środków budżetu finansowane są: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ahoma" w:hAnsi="Tahoma"/>
          <w:sz w:val="24"/>
          <w:szCs w:val="24"/>
          <w:lang w:eastAsia="pl-PL"/>
        </w:rPr>
        <w:t xml:space="preserve">Wynagrodzenia osobowe pracowników pedagogicznych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ahoma" w:hAnsi="Tahoma"/>
          <w:sz w:val="24"/>
          <w:szCs w:val="24"/>
          <w:lang w:eastAsia="pl-PL"/>
        </w:rPr>
        <w:t xml:space="preserve">Wynagrodzenia osobowe pracowników administracji i obsługi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ahoma" w:hAnsi="Tahoma"/>
          <w:sz w:val="24"/>
          <w:szCs w:val="24"/>
          <w:lang w:eastAsia="pl-PL"/>
        </w:rPr>
        <w:t xml:space="preserve">Pochodne od wynagrodzeń oraz wydatki osobowe niezaliczone do wynagrodzeń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ahoma" w:hAnsi="Tahoma"/>
          <w:sz w:val="24"/>
          <w:szCs w:val="24"/>
          <w:lang w:eastAsia="pl-PL"/>
        </w:rPr>
        <w:t>Zakup materiałów biurowych, środków czystości itp.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ahoma" w:hAnsi="Tahoma"/>
          <w:sz w:val="24"/>
          <w:szCs w:val="24"/>
          <w:lang w:eastAsia="pl-PL"/>
        </w:rPr>
        <w:t xml:space="preserve">Zakup sprzętu i wyposażenia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ahoma" w:hAnsi="Tahoma"/>
          <w:sz w:val="24"/>
          <w:szCs w:val="24"/>
          <w:lang w:eastAsia="pl-PL"/>
        </w:rPr>
        <w:t>Opłaty za energię elektryczną, wodę i gaz do ogrzewania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ahoma" w:hAnsi="Tahoma"/>
          <w:sz w:val="24"/>
          <w:szCs w:val="24"/>
          <w:lang w:eastAsia="pl-PL"/>
        </w:rPr>
        <w:t>Bieżące naprawy, konserwacje i przeglądy, dozór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ahoma" w:hAnsi="Tahoma"/>
          <w:sz w:val="24"/>
          <w:szCs w:val="24"/>
          <w:lang w:eastAsia="pl-PL"/>
        </w:rPr>
        <w:t xml:space="preserve">Zakup usług – zdrowotnych, telefonicznych, pozostałych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sz w:val="24"/>
          <w:szCs w:val="24"/>
          <w:lang w:eastAsia="pl-PL"/>
        </w:rPr>
        <w:t>Dokształcanie i doskonalenie zawodowe nauczycieli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sz w:val="24"/>
          <w:szCs w:val="24"/>
          <w:lang w:eastAsia="pl-PL"/>
        </w:rPr>
        <w:t>Zakładowy Fundusz Świadczeń Społecznych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ahoma" w:ascii="Tahoma" w:hAnsi="Tahoma"/>
          <w:iCs/>
          <w:sz w:val="24"/>
          <w:szCs w:val="24"/>
        </w:rPr>
        <w:t>Pomoc dla uchodźców z Ukrainy z Funduszu Pomocy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ahoma" w:hAnsi="Tahoma" w:cs="Tahoma"/>
          <w:iCs/>
          <w:sz w:val="24"/>
          <w:szCs w:val="24"/>
        </w:rPr>
      </w:pPr>
      <w:r>
        <w:rPr>
          <w:rFonts w:cs="Tahoma" w:ascii="Tahoma" w:hAnsi="Tahoma"/>
          <w:iCs/>
          <w:sz w:val="24"/>
          <w:szCs w:val="24"/>
        </w:rPr>
      </w:r>
    </w:p>
    <w:p>
      <w:pPr>
        <w:pStyle w:val="Normal"/>
        <w:ind w:firstLine="708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before="0" w:after="160"/>
        <w:ind w:firstLine="708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9022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LibreOffice/6.3.4.2$Windows_X86_64 LibreOffice_project/60da17e045e08f1793c57c00ba83cdfce946d0aa</Application>
  <Pages>1</Pages>
  <Words>100</Words>
  <Characters>631</Characters>
  <CharactersWithSpaces>711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2020-02-12T10:20:00Z</dcterms:created>
  <dc:creator>Aneta</dc:creator>
  <dc:description/>
  <dc:language>pl-PL</dc:language>
  <cp:lastModifiedBy/>
  <dcterms:modified xsi:type="dcterms:W3CDTF">2024-04-16T20:35:33Z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